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BB2FF" w14:textId="77777777" w:rsidR="00343BCC" w:rsidRDefault="00AF27A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Előterjesztő:</w:t>
      </w:r>
      <w:r>
        <w:rPr>
          <w:sz w:val="22"/>
          <w:szCs w:val="22"/>
        </w:rPr>
        <w:t xml:space="preserve"> Toma Richárd polgármester</w:t>
      </w:r>
    </w:p>
    <w:p w14:paraId="2BDE892D" w14:textId="70DC3343" w:rsidR="00343BCC" w:rsidRDefault="00AF27A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Előterjesztést készítette:</w:t>
      </w:r>
      <w:r>
        <w:rPr>
          <w:sz w:val="22"/>
          <w:szCs w:val="22"/>
        </w:rPr>
        <w:t xml:space="preserve"> </w:t>
      </w:r>
      <w:r w:rsidR="00BF6492">
        <w:rPr>
          <w:sz w:val="22"/>
          <w:szCs w:val="22"/>
        </w:rPr>
        <w:t xml:space="preserve">dr. Poczok Szabolcs </w:t>
      </w:r>
      <w:r>
        <w:rPr>
          <w:sz w:val="22"/>
          <w:szCs w:val="22"/>
        </w:rPr>
        <w:t>jegyző</w:t>
      </w:r>
    </w:p>
    <w:p w14:paraId="13414117" w14:textId="77777777" w:rsidR="00343BCC" w:rsidRDefault="00AF27A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Előzetesen tárgyalja:</w:t>
      </w:r>
      <w:r>
        <w:rPr>
          <w:sz w:val="22"/>
          <w:szCs w:val="22"/>
        </w:rPr>
        <w:t xml:space="preserve"> -</w:t>
      </w:r>
    </w:p>
    <w:p w14:paraId="496ADC9B" w14:textId="77777777" w:rsidR="00343BCC" w:rsidRDefault="00AF27A2">
      <w:pPr>
        <w:spacing w:line="276" w:lineRule="auto"/>
        <w:rPr>
          <w:sz w:val="22"/>
          <w:szCs w:val="22"/>
        </w:rPr>
      </w:pPr>
      <w:r>
        <w:rPr>
          <w:sz w:val="22"/>
          <w:szCs w:val="22"/>
          <w:u w:val="single"/>
        </w:rPr>
        <w:t>Mellékletek:</w:t>
      </w:r>
    </w:p>
    <w:p w14:paraId="239E0A91" w14:textId="77777777" w:rsidR="00343BCC" w:rsidRDefault="00AF27A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Elfogadás módja</w:t>
      </w:r>
      <w:r>
        <w:rPr>
          <w:color w:val="000000"/>
          <w:sz w:val="22"/>
          <w:szCs w:val="22"/>
        </w:rPr>
        <w:t>: egyszerű többség</w:t>
      </w:r>
    </w:p>
    <w:p w14:paraId="01081181" w14:textId="77777777" w:rsidR="00343BCC" w:rsidRDefault="00AF27A2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Tárgykört rendező jogszabályok:</w:t>
      </w:r>
      <w:r>
        <w:rPr>
          <w:sz w:val="22"/>
          <w:szCs w:val="22"/>
        </w:rPr>
        <w:t xml:space="preserve"> </w:t>
      </w:r>
    </w:p>
    <w:p w14:paraId="2D943783" w14:textId="77777777" w:rsidR="00343BCC" w:rsidRDefault="00AF27A2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Magyarország helyi önkormányzatairól szóló 2011. évi CLXXXIX. törvény,</w:t>
      </w:r>
    </w:p>
    <w:p w14:paraId="2A227888" w14:textId="77777777" w:rsidR="00343BCC" w:rsidRDefault="00AF27A2">
      <w:pPr>
        <w:numPr>
          <w:ilvl w:val="0"/>
          <w:numId w:val="2"/>
        </w:numPr>
        <w:tabs>
          <w:tab w:val="left" w:pos="360"/>
        </w:tabs>
        <w:ind w:left="360"/>
        <w:rPr>
          <w:rFonts w:ascii="Tahoma" w:hAnsi="Tahoma" w:cs="Tahoma"/>
          <w:b/>
          <w:sz w:val="26"/>
          <w:szCs w:val="26"/>
        </w:rPr>
      </w:pPr>
      <w:r>
        <w:rPr>
          <w:sz w:val="22"/>
          <w:szCs w:val="22"/>
        </w:rPr>
        <w:t>Bana Község Önkormányzata Képviselő-testületének az Önkormányzat Szervezeti és Működési Szabályzatáról szóló 9/2013. (III.12.) rendelete</w:t>
      </w:r>
    </w:p>
    <w:p w14:paraId="0776B384" w14:textId="77777777" w:rsidR="00343BCC" w:rsidRDefault="00343BCC">
      <w:pPr>
        <w:jc w:val="center"/>
        <w:rPr>
          <w:rFonts w:ascii="Tahoma" w:hAnsi="Tahoma" w:cs="Tahoma"/>
          <w:b/>
          <w:sz w:val="26"/>
          <w:szCs w:val="26"/>
        </w:rPr>
      </w:pPr>
    </w:p>
    <w:p w14:paraId="6FD19053" w14:textId="77777777" w:rsidR="00343BCC" w:rsidRDefault="00343BCC">
      <w:pPr>
        <w:jc w:val="center"/>
        <w:rPr>
          <w:rFonts w:ascii="Tahoma" w:hAnsi="Tahoma" w:cs="Tahoma"/>
          <w:b/>
          <w:sz w:val="26"/>
          <w:szCs w:val="26"/>
        </w:rPr>
      </w:pPr>
    </w:p>
    <w:p w14:paraId="559ABFA4" w14:textId="77777777" w:rsidR="00343BCC" w:rsidRDefault="00AF27A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ELŐTERJESZTÉS</w:t>
      </w:r>
    </w:p>
    <w:p w14:paraId="2CB6E5FF" w14:textId="0498397B" w:rsidR="00343BCC" w:rsidRDefault="00BF64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Bana község Önkormányzat Pénzügyi és Településfejlesztési Bizottságának képviselő tagja általi tudomásul vételére és új képviselő tag megválasztására</w:t>
      </w:r>
    </w:p>
    <w:p w14:paraId="7FA2454B" w14:textId="77777777" w:rsidR="00343BCC" w:rsidRDefault="00343BCC">
      <w:pPr>
        <w:jc w:val="both"/>
        <w:rPr>
          <w:b/>
          <w:sz w:val="22"/>
          <w:szCs w:val="22"/>
          <w:u w:val="single"/>
        </w:rPr>
      </w:pPr>
    </w:p>
    <w:p w14:paraId="0F495066" w14:textId="77777777" w:rsidR="00343BCC" w:rsidRDefault="00AF27A2">
      <w:pPr>
        <w:rPr>
          <w:b/>
          <w:sz w:val="22"/>
          <w:szCs w:val="22"/>
        </w:rPr>
      </w:pPr>
      <w:r>
        <w:rPr>
          <w:b/>
          <w:sz w:val="22"/>
          <w:szCs w:val="22"/>
        </w:rPr>
        <w:t>Tisztelt Képviselő-testület!</w:t>
      </w:r>
    </w:p>
    <w:p w14:paraId="0A9E202A" w14:textId="77777777" w:rsidR="00343BCC" w:rsidRDefault="00343BCC">
      <w:pPr>
        <w:rPr>
          <w:b/>
          <w:sz w:val="22"/>
          <w:szCs w:val="22"/>
        </w:rPr>
      </w:pPr>
    </w:p>
    <w:p w14:paraId="6F44AD31" w14:textId="77777777" w:rsidR="00343BCC" w:rsidRDefault="00AF27A2">
      <w:pPr>
        <w:jc w:val="both"/>
        <w:rPr>
          <w:sz w:val="22"/>
          <w:szCs w:val="22"/>
        </w:rPr>
      </w:pPr>
      <w:r>
        <w:rPr>
          <w:sz w:val="22"/>
          <w:szCs w:val="22"/>
        </w:rPr>
        <w:t>Magyarország helyi önkormányzatairól szóló 2011. évi CLXXXIX. törvény 57. § (1) bekezdése és 58.. § (1)-(2) bekezdése a következőkben rendelkezik:</w:t>
      </w:r>
    </w:p>
    <w:p w14:paraId="40068C47" w14:textId="77777777" w:rsidR="00343BCC" w:rsidRDefault="00343BCC">
      <w:pPr>
        <w:jc w:val="both"/>
        <w:rPr>
          <w:i/>
          <w:iCs/>
          <w:strike/>
          <w:color w:val="000000"/>
          <w:sz w:val="22"/>
          <w:szCs w:val="22"/>
        </w:rPr>
      </w:pPr>
    </w:p>
    <w:p w14:paraId="5640524A" w14:textId="77777777" w:rsidR="00343BCC" w:rsidRDefault="00AF27A2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„58. § (1) A bizottság elnökének és tagjainak megbízatása a képviselő-testület által történő megválasztással jön létre, a képviselő-testület megbízatásának időtartamára. A bizottság elnökét és – az elnökkel együtt számított – tagjainak több mint a felét az önkormányzati képviselők közül kell választani. Nem lehet a bizottság elnöke vagy tagja a polgármester.</w:t>
      </w:r>
    </w:p>
    <w:p w14:paraId="7CA1BA32" w14:textId="77777777" w:rsidR="00343BCC" w:rsidRDefault="00AF27A2">
      <w:pPr>
        <w:spacing w:after="120"/>
        <w:jc w:val="both"/>
        <w:rPr>
          <w:i/>
          <w:iCs/>
          <w:strike/>
          <w:color w:val="000000"/>
          <w:sz w:val="22"/>
          <w:szCs w:val="22"/>
        </w:rPr>
      </w:pPr>
      <w:r>
        <w:rPr>
          <w:i/>
          <w:iCs/>
          <w:sz w:val="22"/>
          <w:szCs w:val="22"/>
        </w:rPr>
        <w:t>(2) A képviselő-testület a bizottság személyi összetételét, létszámát a polgármester előterjesztésére bármikor megváltoztathatja, a kötelezően létrehozandó bizottság kivételével a bizottságot megszüntetheti.”</w:t>
      </w:r>
    </w:p>
    <w:p w14:paraId="6370FDC8" w14:textId="77777777" w:rsidR="00343BCC" w:rsidRDefault="00AF27A2">
      <w:pPr>
        <w:jc w:val="both"/>
        <w:rPr>
          <w:sz w:val="22"/>
          <w:szCs w:val="22"/>
        </w:rPr>
      </w:pPr>
      <w:r>
        <w:rPr>
          <w:sz w:val="22"/>
          <w:szCs w:val="22"/>
        </w:rPr>
        <w:t>A fentiekre tekintettel az alakuló üléstől kialakuló Bizottságokra a Polgármester jogosult javaslatot tenni.</w:t>
      </w:r>
    </w:p>
    <w:p w14:paraId="00C4D7F9" w14:textId="77777777" w:rsidR="00343BCC" w:rsidRDefault="00343BCC">
      <w:pPr>
        <w:jc w:val="both"/>
        <w:rPr>
          <w:sz w:val="22"/>
          <w:szCs w:val="22"/>
        </w:rPr>
      </w:pPr>
    </w:p>
    <w:p w14:paraId="1A9E17AB" w14:textId="24836A4F" w:rsidR="00343BCC" w:rsidRDefault="00AF27A2">
      <w:pPr>
        <w:jc w:val="both"/>
        <w:rPr>
          <w:sz w:val="22"/>
          <w:szCs w:val="22"/>
        </w:rPr>
      </w:pPr>
      <w:r>
        <w:rPr>
          <w:sz w:val="22"/>
          <w:szCs w:val="22"/>
        </w:rPr>
        <w:t>Bana, 202</w:t>
      </w:r>
      <w:r w:rsidR="00396CF2">
        <w:rPr>
          <w:sz w:val="22"/>
          <w:szCs w:val="22"/>
        </w:rPr>
        <w:t>6</w:t>
      </w:r>
      <w:r>
        <w:rPr>
          <w:sz w:val="22"/>
          <w:szCs w:val="22"/>
        </w:rPr>
        <w:t xml:space="preserve">. </w:t>
      </w:r>
      <w:r w:rsidR="00396CF2">
        <w:rPr>
          <w:sz w:val="22"/>
          <w:szCs w:val="22"/>
        </w:rPr>
        <w:t>január 27</w:t>
      </w:r>
      <w:r>
        <w:rPr>
          <w:sz w:val="22"/>
          <w:szCs w:val="22"/>
        </w:rPr>
        <w:t xml:space="preserve">. </w:t>
      </w:r>
    </w:p>
    <w:p w14:paraId="3DFEB50B" w14:textId="77777777" w:rsidR="00343BCC" w:rsidRDefault="00343BCC">
      <w:pPr>
        <w:jc w:val="both"/>
        <w:rPr>
          <w:sz w:val="22"/>
          <w:szCs w:val="22"/>
        </w:rPr>
      </w:pPr>
    </w:p>
    <w:p w14:paraId="6F7435A1" w14:textId="77777777" w:rsidR="00343BCC" w:rsidRDefault="00AF27A2">
      <w:pPr>
        <w:ind w:left="5103"/>
        <w:jc w:val="center"/>
      </w:pPr>
      <w:r>
        <w:rPr>
          <w:b/>
          <w:sz w:val="22"/>
          <w:szCs w:val="22"/>
        </w:rPr>
        <w:t xml:space="preserve">Toma Richárd </w:t>
      </w:r>
    </w:p>
    <w:p w14:paraId="583A66B6" w14:textId="77777777" w:rsidR="00343BCC" w:rsidRDefault="00AF27A2">
      <w:pPr>
        <w:ind w:left="5103"/>
        <w:jc w:val="center"/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t>polgármester s.k.</w:t>
      </w:r>
    </w:p>
    <w:p w14:paraId="62CC53C3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124DE8B0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27D47174" w14:textId="77777777" w:rsidR="00396CF2" w:rsidRDefault="00396CF2" w:rsidP="00396CF2">
      <w:pPr>
        <w:rPr>
          <w:rFonts w:cs="Tahoma"/>
          <w:b/>
          <w:sz w:val="22"/>
          <w:szCs w:val="22"/>
        </w:rPr>
      </w:pPr>
    </w:p>
    <w:p w14:paraId="5C85E9BC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6CE302E5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163CB11D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2C205565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088D1677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46E9A5A2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427C3B67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17860B11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557BA8F2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06433C3D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03002B49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05E4766B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0C3F0D89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433878B9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7BA3BE86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69E4011A" w14:textId="687C17A3" w:rsidR="00396CF2" w:rsidRPr="00C23CA9" w:rsidRDefault="00396CF2" w:rsidP="00396CF2">
      <w:pPr>
        <w:pStyle w:val="Cm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Bana Község </w:t>
      </w:r>
      <w:r w:rsidRPr="00C23CA9">
        <w:rPr>
          <w:rFonts w:ascii="Times New Roman" w:hAnsi="Times New Roman"/>
          <w:sz w:val="22"/>
          <w:szCs w:val="22"/>
        </w:rPr>
        <w:t>Önkormányzat</w:t>
      </w:r>
      <w:r>
        <w:rPr>
          <w:rFonts w:ascii="Times New Roman" w:hAnsi="Times New Roman"/>
          <w:sz w:val="22"/>
          <w:szCs w:val="22"/>
        </w:rPr>
        <w:t>a</w:t>
      </w:r>
      <w:r w:rsidRPr="00C23CA9">
        <w:rPr>
          <w:rFonts w:ascii="Times New Roman" w:hAnsi="Times New Roman"/>
          <w:sz w:val="22"/>
          <w:szCs w:val="22"/>
        </w:rPr>
        <w:t xml:space="preserve"> Képviselő-testület</w:t>
      </w:r>
      <w:r>
        <w:rPr>
          <w:rFonts w:ascii="Times New Roman" w:hAnsi="Times New Roman"/>
          <w:sz w:val="22"/>
          <w:szCs w:val="22"/>
        </w:rPr>
        <w:t>e</w:t>
      </w:r>
    </w:p>
    <w:p w14:paraId="6B0B39A7" w14:textId="6A464669" w:rsidR="00396CF2" w:rsidRPr="00C23CA9" w:rsidRDefault="00396CF2" w:rsidP="00396CF2">
      <w:pPr>
        <w:pStyle w:val="Cm"/>
        <w:spacing w:after="480"/>
        <w:rPr>
          <w:rFonts w:ascii="Times New Roman" w:hAnsi="Times New Roman"/>
          <w:sz w:val="22"/>
          <w:szCs w:val="22"/>
        </w:rPr>
      </w:pPr>
      <w:r w:rsidRPr="00C23CA9">
        <w:rPr>
          <w:rFonts w:ascii="Times New Roman" w:hAnsi="Times New Roman"/>
          <w:sz w:val="22"/>
          <w:szCs w:val="22"/>
        </w:rPr>
        <w:t>…../202</w:t>
      </w:r>
      <w:r>
        <w:rPr>
          <w:rFonts w:ascii="Times New Roman" w:hAnsi="Times New Roman"/>
          <w:sz w:val="22"/>
          <w:szCs w:val="22"/>
        </w:rPr>
        <w:t>6</w:t>
      </w:r>
      <w:r w:rsidRPr="00C23CA9">
        <w:rPr>
          <w:rFonts w:ascii="Times New Roman" w:hAnsi="Times New Roman"/>
          <w:sz w:val="22"/>
          <w:szCs w:val="22"/>
        </w:rPr>
        <w:t>. (</w:t>
      </w:r>
      <w:r>
        <w:rPr>
          <w:rFonts w:ascii="Times New Roman" w:hAnsi="Times New Roman"/>
          <w:sz w:val="22"/>
          <w:szCs w:val="22"/>
        </w:rPr>
        <w:t>II.</w:t>
      </w:r>
      <w:r w:rsidR="00EA237E">
        <w:rPr>
          <w:rFonts w:ascii="Times New Roman" w:hAnsi="Times New Roman"/>
          <w:sz w:val="22"/>
          <w:szCs w:val="22"/>
        </w:rPr>
        <w:t>11</w:t>
      </w:r>
      <w:r>
        <w:rPr>
          <w:rFonts w:ascii="Times New Roman" w:hAnsi="Times New Roman"/>
          <w:sz w:val="22"/>
          <w:szCs w:val="22"/>
        </w:rPr>
        <w:t>.)</w:t>
      </w:r>
      <w:r w:rsidRPr="00C23CA9">
        <w:rPr>
          <w:rFonts w:ascii="Times New Roman" w:hAnsi="Times New Roman"/>
          <w:sz w:val="22"/>
          <w:szCs w:val="22"/>
        </w:rPr>
        <w:t xml:space="preserve"> sz. határozata</w:t>
      </w:r>
    </w:p>
    <w:p w14:paraId="28AFBB7F" w14:textId="33FFBC6B" w:rsidR="00396CF2" w:rsidRPr="00C23CA9" w:rsidRDefault="00396CF2" w:rsidP="00857FAD">
      <w:pPr>
        <w:pStyle w:val="Cm"/>
        <w:spacing w:before="240" w:after="240"/>
        <w:jc w:val="both"/>
        <w:rPr>
          <w:rFonts w:ascii="Times New Roman" w:hAnsi="Times New Roman"/>
          <w:b w:val="0"/>
          <w:sz w:val="22"/>
          <w:szCs w:val="22"/>
        </w:rPr>
      </w:pPr>
      <w:r w:rsidRPr="00C23CA9">
        <w:rPr>
          <w:rFonts w:ascii="Times New Roman" w:hAnsi="Times New Roman"/>
          <w:b w:val="0"/>
          <w:sz w:val="22"/>
          <w:szCs w:val="22"/>
        </w:rPr>
        <w:t>B</w:t>
      </w:r>
      <w:r>
        <w:rPr>
          <w:rFonts w:ascii="Times New Roman" w:hAnsi="Times New Roman"/>
          <w:b w:val="0"/>
          <w:sz w:val="22"/>
          <w:szCs w:val="22"/>
        </w:rPr>
        <w:t>ana Község Önkormányzata Képviselő testülete tudomásul veszi Kovács Frida képviselő lemondását 2026. január 16-i hatállyal, helyére Zsolnai Béla önkormányzati képviselőt választja 2026.02.</w:t>
      </w:r>
      <w:r w:rsidR="00EA237E">
        <w:rPr>
          <w:rFonts w:ascii="Times New Roman" w:hAnsi="Times New Roman"/>
          <w:b w:val="0"/>
          <w:sz w:val="22"/>
          <w:szCs w:val="22"/>
        </w:rPr>
        <w:t>11</w:t>
      </w:r>
      <w:r>
        <w:rPr>
          <w:rFonts w:ascii="Times New Roman" w:hAnsi="Times New Roman"/>
          <w:b w:val="0"/>
          <w:sz w:val="22"/>
          <w:szCs w:val="22"/>
        </w:rPr>
        <w:t xml:space="preserve">. napjával </w:t>
      </w:r>
      <w:r w:rsidR="00857FAD">
        <w:rPr>
          <w:rFonts w:ascii="Times New Roman" w:hAnsi="Times New Roman"/>
          <w:b w:val="0"/>
          <w:sz w:val="22"/>
          <w:szCs w:val="22"/>
        </w:rPr>
        <w:t>a jelenlegi Képviselő-testület megbízatásának hátralévő idejére a Pénzügyi és Településfejlesztési Bizottság tagjának</w:t>
      </w:r>
      <w:r w:rsidR="00E3296D">
        <w:rPr>
          <w:rFonts w:ascii="Times New Roman" w:hAnsi="Times New Roman"/>
          <w:b w:val="0"/>
          <w:sz w:val="22"/>
          <w:szCs w:val="22"/>
        </w:rPr>
        <w:t>.</w:t>
      </w:r>
    </w:p>
    <w:p w14:paraId="78B8CC7A" w14:textId="2E1B49FE" w:rsidR="00396CF2" w:rsidRPr="00C23CA9" w:rsidRDefault="00396CF2" w:rsidP="00396CF2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C23CA9">
        <w:rPr>
          <w:sz w:val="22"/>
          <w:szCs w:val="22"/>
          <w:u w:val="single"/>
        </w:rPr>
        <w:t>Határidő:</w:t>
      </w:r>
      <w:r w:rsidRPr="00C23CA9">
        <w:rPr>
          <w:sz w:val="22"/>
          <w:szCs w:val="22"/>
        </w:rPr>
        <w:t xml:space="preserve"> 202</w:t>
      </w:r>
      <w:r>
        <w:rPr>
          <w:sz w:val="22"/>
          <w:szCs w:val="22"/>
        </w:rPr>
        <w:t>6</w:t>
      </w:r>
      <w:r w:rsidRPr="00C23CA9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február </w:t>
      </w:r>
      <w:r w:rsidR="00561F8A">
        <w:rPr>
          <w:sz w:val="22"/>
          <w:szCs w:val="22"/>
        </w:rPr>
        <w:t>11</w:t>
      </w:r>
      <w:r>
        <w:rPr>
          <w:sz w:val="22"/>
          <w:szCs w:val="22"/>
        </w:rPr>
        <w:t>.</w:t>
      </w:r>
    </w:p>
    <w:p w14:paraId="64896040" w14:textId="77777777" w:rsidR="00396CF2" w:rsidRPr="00C23CA9" w:rsidRDefault="00396CF2" w:rsidP="00396CF2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C23CA9">
        <w:rPr>
          <w:sz w:val="22"/>
          <w:szCs w:val="22"/>
          <w:u w:val="single"/>
        </w:rPr>
        <w:t>Felelős:</w:t>
      </w:r>
      <w:r w:rsidRPr="00C23CA9">
        <w:rPr>
          <w:sz w:val="22"/>
          <w:szCs w:val="22"/>
        </w:rPr>
        <w:t xml:space="preserve"> polgármester</w:t>
      </w:r>
    </w:p>
    <w:p w14:paraId="7F0B88DD" w14:textId="77777777" w:rsidR="00396CF2" w:rsidRDefault="00396CF2">
      <w:pPr>
        <w:ind w:left="5103"/>
        <w:jc w:val="center"/>
      </w:pPr>
    </w:p>
    <w:sectPr w:rsidR="00396CF2">
      <w:headerReference w:type="default" r:id="rId7"/>
      <w:pgSz w:w="11906" w:h="16838"/>
      <w:pgMar w:top="766" w:right="1418" w:bottom="1077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5237B" w14:textId="77777777" w:rsidR="00F9331B" w:rsidRDefault="00F9331B">
      <w:r>
        <w:separator/>
      </w:r>
    </w:p>
  </w:endnote>
  <w:endnote w:type="continuationSeparator" w:id="0">
    <w:p w14:paraId="13BCDB51" w14:textId="77777777" w:rsidR="00F9331B" w:rsidRDefault="00F93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50041" w14:textId="77777777" w:rsidR="00F9331B" w:rsidRDefault="00F9331B">
      <w:r>
        <w:separator/>
      </w:r>
    </w:p>
  </w:footnote>
  <w:footnote w:type="continuationSeparator" w:id="0">
    <w:p w14:paraId="0D2C575A" w14:textId="77777777" w:rsidR="00F9331B" w:rsidRDefault="00F93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043CD" w14:textId="77777777" w:rsidR="00343BCC" w:rsidRDefault="00343BCC">
    <w:pPr>
      <w:pStyle w:val="lfej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DD04C5"/>
    <w:multiLevelType w:val="multilevel"/>
    <w:tmpl w:val="775C7C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A06248"/>
    <w:multiLevelType w:val="multilevel"/>
    <w:tmpl w:val="465233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FE1086D"/>
    <w:multiLevelType w:val="multilevel"/>
    <w:tmpl w:val="B984877C"/>
    <w:lvl w:ilvl="0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81200594">
    <w:abstractNumId w:val="0"/>
  </w:num>
  <w:num w:numId="2" w16cid:durableId="1788348963">
    <w:abstractNumId w:val="2"/>
  </w:num>
  <w:num w:numId="3" w16cid:durableId="554243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F6492"/>
    <w:rsid w:val="000F4B38"/>
    <w:rsid w:val="001837DB"/>
    <w:rsid w:val="002B253C"/>
    <w:rsid w:val="00343BCC"/>
    <w:rsid w:val="00396CF2"/>
    <w:rsid w:val="003E71AF"/>
    <w:rsid w:val="00497A79"/>
    <w:rsid w:val="00561F8A"/>
    <w:rsid w:val="00857FAD"/>
    <w:rsid w:val="00AE7E09"/>
    <w:rsid w:val="00AF27A2"/>
    <w:rsid w:val="00BF6492"/>
    <w:rsid w:val="00CB2F11"/>
    <w:rsid w:val="00D1345E"/>
    <w:rsid w:val="00E3296D"/>
    <w:rsid w:val="00EA237E"/>
    <w:rsid w:val="00F9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93849"/>
  <w15:docId w15:val="{A9B7C3D1-6BC9-48BF-BFF1-3AECB368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hu-H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3z0">
    <w:name w:val="WW8Num3z0"/>
    <w:qFormat/>
    <w:rPr>
      <w:rFonts w:ascii="Symbol" w:hAnsi="Symbol" w:cs="Symbol"/>
      <w:color w:val="000000"/>
    </w:rPr>
  </w:style>
  <w:style w:type="character" w:customStyle="1" w:styleId="WW8Num1z0">
    <w:name w:val="WW8Num1z0"/>
    <w:qFormat/>
    <w:rPr>
      <w:rFonts w:ascii="Tahoma" w:eastAsia="Times New Roman" w:hAnsi="Tahoma" w:cs="Tahoma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Tahoma" w:eastAsia="Times New Roman" w:hAnsi="Tahoma" w:cs="Tahoma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Cmsor3Char">
    <w:name w:val="Címsor 3 Char"/>
    <w:qFormat/>
    <w:rPr>
      <w:rFonts w:ascii="Arial" w:hAnsi="Arial" w:cs="Arial"/>
      <w:b/>
      <w:bCs/>
      <w:sz w:val="26"/>
      <w:szCs w:val="26"/>
    </w:rPr>
  </w:style>
  <w:style w:type="character" w:customStyle="1" w:styleId="BuborkszvegChar">
    <w:name w:val="Buborékszöveg Char"/>
    <w:qFormat/>
    <w:rPr>
      <w:rFonts w:ascii="Tahoma" w:hAnsi="Tahoma" w:cs="Tahoma"/>
      <w:sz w:val="16"/>
      <w:szCs w:val="16"/>
    </w:rPr>
  </w:style>
  <w:style w:type="character" w:customStyle="1" w:styleId="lfejChar">
    <w:name w:val="Élőfej Char"/>
    <w:qFormat/>
    <w:rPr>
      <w:sz w:val="24"/>
      <w:szCs w:val="24"/>
    </w:rPr>
  </w:style>
  <w:style w:type="character" w:customStyle="1" w:styleId="llbChar">
    <w:name w:val="Élőláb Char"/>
    <w:qFormat/>
    <w:rPr>
      <w:sz w:val="24"/>
      <w:szCs w:val="24"/>
    </w:rPr>
  </w:style>
  <w:style w:type="character" w:customStyle="1" w:styleId="WW8Num8z0">
    <w:name w:val="WW8Num8z0"/>
    <w:qFormat/>
    <w:rPr>
      <w:rFonts w:ascii="Symbol" w:hAnsi="Symbol" w:cs="Symbol"/>
      <w:color w:val="00000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styleId="Buborkszveg">
    <w:name w:val="Balloon Text"/>
    <w:basedOn w:val="Norml"/>
    <w:qFormat/>
    <w:rPr>
      <w:rFonts w:ascii="Tahoma" w:hAnsi="Tahoma" w:cs="Tahoma"/>
      <w:sz w:val="16"/>
      <w:szCs w:val="16"/>
    </w:rPr>
  </w:style>
  <w:style w:type="paragraph" w:customStyle="1" w:styleId="lfejsllb">
    <w:name w:val="Élőfej és élőláb"/>
    <w:basedOn w:val="Norml"/>
    <w:qFormat/>
    <w:pPr>
      <w:suppressLineNumbers/>
      <w:tabs>
        <w:tab w:val="center" w:pos="4819"/>
        <w:tab w:val="right" w:pos="9638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Cm">
    <w:name w:val="Title"/>
    <w:basedOn w:val="Norml"/>
    <w:link w:val="CmChar"/>
    <w:qFormat/>
    <w:rsid w:val="00396CF2"/>
    <w:pPr>
      <w:suppressAutoHyphens w:val="0"/>
      <w:jc w:val="center"/>
    </w:pPr>
    <w:rPr>
      <w:rFonts w:ascii="Tahoma" w:hAnsi="Tahoma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396CF2"/>
    <w:rPr>
      <w:rFonts w:ascii="Tahoma" w:eastAsia="Times New Roman" w:hAnsi="Tahoma" w:cs="Times New Roman"/>
      <w:b/>
      <w:sz w:val="28"/>
      <w:szCs w:val="2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247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Dell</dc:creator>
  <dc:description/>
  <cp:lastModifiedBy>Bábolna | Jegyző</cp:lastModifiedBy>
  <cp:revision>4</cp:revision>
  <cp:lastPrinted>2020-01-20T16:46:00Z</cp:lastPrinted>
  <dcterms:created xsi:type="dcterms:W3CDTF">2026-01-27T13:41:00Z</dcterms:created>
  <dcterms:modified xsi:type="dcterms:W3CDTF">2026-02-10T10:47:00Z</dcterms:modified>
  <dc:language>hu-HU</dc:language>
</cp:coreProperties>
</file>